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0C6" w:rsidRDefault="003F0AAA">
      <w:pPr>
        <w:pBdr>
          <w:bottom w:val="single" w:sz="12" w:space="0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Обоснование начальной (максимальной) цены договора </w:t>
      </w:r>
    </w:p>
    <w:p w:rsidR="00D210C6" w:rsidRDefault="003F0AAA">
      <w:pPr>
        <w:pStyle w:val="afc"/>
        <w:jc w:val="center"/>
      </w:pPr>
      <w:r>
        <w:rPr>
          <w:sz w:val="28"/>
          <w:szCs w:val="28"/>
        </w:rPr>
        <w:t>«</w:t>
      </w:r>
      <w:r w:rsidR="003C559A">
        <w:rPr>
          <w:sz w:val="28"/>
          <w:szCs w:val="28"/>
        </w:rPr>
        <w:t>У</w:t>
      </w:r>
      <w:r>
        <w:t>слуг</w:t>
      </w:r>
      <w:r w:rsidR="003C559A">
        <w:t>и</w:t>
      </w:r>
      <w:r>
        <w:t xml:space="preserve">  </w:t>
      </w:r>
      <w:r>
        <w:rPr>
          <w:i/>
          <w:spacing w:val="-2"/>
        </w:rPr>
        <w:t>по</w:t>
      </w:r>
      <w:r>
        <w:t xml:space="preserve"> </w:t>
      </w:r>
      <w:r w:rsidR="00E877DE" w:rsidRPr="00E877DE">
        <w:t xml:space="preserve">изготовлению и оформлению цветочной продукцией  к торжественным и иным мероприятиям, а также проведения мероприятий , посвященных награждению сотрудников  филиала ПАО "Россети Московский регион"-Московские кабельные сети </w:t>
      </w:r>
    </w:p>
    <w:p w:rsidR="00D210C6" w:rsidRDefault="00E877DE">
      <w:pPr>
        <w:pBdr>
          <w:bottom w:val="single" w:sz="12" w:space="0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</w:pPr>
      <w:r w:rsidRPr="00DE6837">
        <w:t>Лот 085-00</w:t>
      </w:r>
      <w:r w:rsidR="00DE6837" w:rsidRPr="00DE6837">
        <w:t>15370</w:t>
      </w:r>
      <w:r w:rsidR="008E71C3">
        <w:tab/>
      </w:r>
    </w:p>
    <w:p w:rsidR="00D210C6" w:rsidRDefault="003F0AAA">
      <w:pPr>
        <w:shd w:val="clear" w:color="auto" w:fill="FFFFFF"/>
        <w:spacing w:after="274" w:line="343" w:lineRule="atLeast"/>
        <w:ind w:firstLine="851"/>
        <w:jc w:val="center"/>
        <w:outlineLvl w:val="1"/>
      </w:pPr>
      <w:r>
        <w:rPr>
          <w:sz w:val="28"/>
          <w:szCs w:val="28"/>
        </w:rPr>
        <w:t>(</w:t>
      </w:r>
      <w:r>
        <w:t>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D210C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210C6" w:rsidRDefault="003F0AAA" w:rsidP="00512F6C">
            <w:pPr>
              <w:spacing w:after="300"/>
            </w:pPr>
            <w:bookmarkStart w:id="1" w:name="l55"/>
            <w:bookmarkEnd w:id="1"/>
            <w: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210C6" w:rsidRDefault="00DE6837">
            <w:pPr>
              <w:spacing w:after="300"/>
            </w:pPr>
            <w:bookmarkStart w:id="2" w:name="_GoBack"/>
            <w:bookmarkEnd w:id="2"/>
            <w:r>
              <w:t xml:space="preserve">310 425,00 </w:t>
            </w:r>
            <w:r w:rsidR="003F0AAA">
              <w:t xml:space="preserve">рублей </w:t>
            </w:r>
            <w:r w:rsidR="00136C60">
              <w:t xml:space="preserve">с НДС, </w:t>
            </w:r>
            <w:r w:rsidR="00E877DE">
              <w:t>в том числе  НДС-22</w:t>
            </w:r>
            <w:r w:rsidR="003F0AAA">
              <w:t>%</w:t>
            </w:r>
          </w:p>
          <w:p w:rsidR="00D210C6" w:rsidRDefault="003F0AAA">
            <w:pPr>
              <w:spacing w:after="300"/>
              <w:ind w:firstLine="851"/>
            </w:pPr>
            <w:r>
              <w:t xml:space="preserve"> </w:t>
            </w:r>
          </w:p>
        </w:tc>
      </w:tr>
      <w:tr w:rsidR="00D210C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210C6" w:rsidRDefault="003F0AAA">
            <w:pPr>
              <w:spacing w:after="300"/>
            </w:pPr>
            <w: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210C6" w:rsidRDefault="003F0AAA">
            <w:pPr>
              <w:spacing w:after="300"/>
            </w:pPr>
            <w:r>
              <w:t>Метод сопоставимых рыночных цен (анализа рынка)</w:t>
            </w:r>
          </w:p>
        </w:tc>
      </w:tr>
      <w:tr w:rsidR="00D210C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210C6" w:rsidRDefault="003F0AAA">
            <w:pPr>
              <w:widowControl w:val="0"/>
            </w:pPr>
            <w: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D210C6" w:rsidRDefault="00D210C6">
            <w:pPr>
              <w:spacing w:after="300"/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210C6" w:rsidRDefault="003F0AAA">
            <w:pPr>
              <w:spacing w:after="300"/>
            </w:pPr>
            <w:r>
              <w:t>Приказ ПАО «Россети Московский регион» №1317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D210C6" w:rsidRDefault="00D20B59">
            <w:hyperlink r:id="rId7" w:tooltip="https://rossetimr.ru/zakupki/prav_obesp/" w:history="1">
              <w:r w:rsidR="003F0AAA">
                <w:t>https://rossetimr.ru/zakupki/prav_obesp/</w:t>
              </w:r>
            </w:hyperlink>
          </w:p>
          <w:p w:rsidR="00D210C6" w:rsidRDefault="00D210C6">
            <w:pPr>
              <w:spacing w:after="300"/>
              <w:ind w:firstLine="851"/>
              <w:rPr>
                <w:i/>
              </w:rPr>
            </w:pPr>
          </w:p>
        </w:tc>
      </w:tr>
      <w:tr w:rsidR="00D210C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210C6" w:rsidRDefault="003F0AAA">
            <w:pPr>
              <w:spacing w:after="300"/>
            </w:pPr>
            <w: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210C6" w:rsidRDefault="003F0AAA">
            <w:pPr>
              <w:spacing w:after="300"/>
              <w:rPr>
                <w:i/>
              </w:rPr>
            </w:pPr>
            <w:r>
              <w:rPr>
                <w:i/>
              </w:rPr>
              <w:t>Представлен отдельным файлом</w:t>
            </w:r>
          </w:p>
        </w:tc>
      </w:tr>
    </w:tbl>
    <w:p w:rsidR="00D210C6" w:rsidRDefault="00D210C6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D210C6" w:rsidRDefault="00D210C6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D210C6" w:rsidRDefault="00D210C6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D210C6" w:rsidRDefault="00D210C6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D210C6" w:rsidRDefault="00D210C6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sectPr w:rsidR="00D21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B59" w:rsidRDefault="00D20B59">
      <w:r>
        <w:separator/>
      </w:r>
    </w:p>
  </w:endnote>
  <w:endnote w:type="continuationSeparator" w:id="0">
    <w:p w:rsidR="00D20B59" w:rsidRDefault="00D2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B59" w:rsidRDefault="00D20B59">
      <w:r>
        <w:separator/>
      </w:r>
    </w:p>
  </w:footnote>
  <w:footnote w:type="continuationSeparator" w:id="0">
    <w:p w:rsidR="00D20B59" w:rsidRDefault="00D20B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0C6"/>
    <w:rsid w:val="00030FD0"/>
    <w:rsid w:val="00136C60"/>
    <w:rsid w:val="00181F75"/>
    <w:rsid w:val="00231A56"/>
    <w:rsid w:val="002E7677"/>
    <w:rsid w:val="003C559A"/>
    <w:rsid w:val="003D2B79"/>
    <w:rsid w:val="003F0AAA"/>
    <w:rsid w:val="00512F6C"/>
    <w:rsid w:val="0067600C"/>
    <w:rsid w:val="0072785A"/>
    <w:rsid w:val="00730BE3"/>
    <w:rsid w:val="007B3A2B"/>
    <w:rsid w:val="0084723A"/>
    <w:rsid w:val="008E71C3"/>
    <w:rsid w:val="008F072D"/>
    <w:rsid w:val="00947CC9"/>
    <w:rsid w:val="00A51C57"/>
    <w:rsid w:val="00A533D5"/>
    <w:rsid w:val="00B62D22"/>
    <w:rsid w:val="00BF6347"/>
    <w:rsid w:val="00D20B59"/>
    <w:rsid w:val="00D210C6"/>
    <w:rsid w:val="00D62631"/>
    <w:rsid w:val="00DD4A39"/>
    <w:rsid w:val="00DE6837"/>
    <w:rsid w:val="00E20389"/>
    <w:rsid w:val="00E8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01C500-51F8-42AB-B44B-7B47AA8B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eastAsia="SimSu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SimSun" w:hAnsi="Times New Roman" w:cs="Times New Roman"/>
      <w:b/>
      <w:bCs/>
      <w:sz w:val="28"/>
      <w:szCs w:val="28"/>
    </w:rPr>
  </w:style>
  <w:style w:type="paragraph" w:customStyle="1" w:styleId="13">
    <w:name w:val="Заголовок 1П"/>
    <w:basedOn w:val="1"/>
    <w:pPr>
      <w:spacing w:before="360" w:after="240"/>
      <w:ind w:left="1134" w:right="1134"/>
    </w:pPr>
    <w:rPr>
      <w:rFonts w:eastAsia="Times New Roman"/>
      <w:b w:val="0"/>
      <w:bCs w:val="0"/>
    </w:rPr>
  </w:style>
  <w:style w:type="character" w:styleId="af8">
    <w:name w:val="Emphasis"/>
    <w:qFormat/>
    <w:rPr>
      <w:i/>
      <w:iCs/>
    </w:rPr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5">
    <w:name w:val="Основной текст (2)_"/>
    <w:link w:val="26"/>
    <w:uiPriority w:val="99"/>
    <w:rPr>
      <w:rFonts w:ascii="Lucida Sans Unicode" w:hAnsi="Lucida Sans Unicode" w:cs="Lucida Sans Unicode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pPr>
      <w:shd w:val="clear" w:color="auto" w:fill="FFFFFF"/>
      <w:spacing w:line="227" w:lineRule="exact"/>
    </w:pPr>
    <w:rPr>
      <w:rFonts w:ascii="Lucida Sans Unicode" w:eastAsiaTheme="minorHAnsi" w:hAnsi="Lucida Sans Unicode" w:cs="Lucida Sans Unicode"/>
      <w:sz w:val="22"/>
      <w:szCs w:val="22"/>
      <w:lang w:eastAsia="en-US"/>
    </w:rPr>
  </w:style>
  <w:style w:type="table" w:styleId="afb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unhideWhenUsed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ossetimr.ru/zakupki/prav_obesp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5B22F-AC1E-4042-A25D-D9360AF6E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Ирина Владимировна</dc:creator>
  <cp:keywords/>
  <dc:description/>
  <cp:lastModifiedBy>Волкова Ирина Владимировна</cp:lastModifiedBy>
  <cp:revision>27</cp:revision>
  <dcterms:created xsi:type="dcterms:W3CDTF">2025-07-30T10:23:00Z</dcterms:created>
  <dcterms:modified xsi:type="dcterms:W3CDTF">2026-07-15T07:55:00Z</dcterms:modified>
</cp:coreProperties>
</file>